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10F" w:rsidRPr="0060510F" w:rsidRDefault="0060510F" w:rsidP="0060510F">
      <w:pPr>
        <w:shd w:val="clear" w:color="auto" w:fill="FFFFFF"/>
        <w:spacing w:after="0" w:line="240" w:lineRule="auto"/>
        <w:ind w:firstLine="567"/>
        <w:jc w:val="center"/>
        <w:rPr>
          <w:rFonts w:ascii="Calibri" w:eastAsia="Times New Roman" w:hAnsi="Calibri" w:cs="Times New Roman"/>
          <w:color w:val="1C283D"/>
          <w:lang w:eastAsia="tr-TR"/>
        </w:rPr>
      </w:pPr>
      <w:r w:rsidRPr="0060510F">
        <w:rPr>
          <w:rFonts w:ascii="Calibri" w:eastAsia="Times New Roman" w:hAnsi="Calibri" w:cs="Times New Roman"/>
          <w:b/>
          <w:bCs/>
          <w:color w:val="1C283D"/>
          <w:lang w:eastAsia="tr-TR"/>
        </w:rPr>
        <w:t>EK-2 LİSTESİ</w:t>
      </w:r>
    </w:p>
    <w:p w:rsidR="0060510F" w:rsidRPr="0060510F" w:rsidRDefault="0060510F" w:rsidP="0060510F">
      <w:pPr>
        <w:shd w:val="clear" w:color="auto" w:fill="FFFFFF"/>
        <w:spacing w:after="0" w:line="240" w:lineRule="auto"/>
        <w:ind w:firstLine="567"/>
        <w:jc w:val="center"/>
        <w:rPr>
          <w:rFonts w:ascii="Calibri" w:eastAsia="Times New Roman" w:hAnsi="Calibri" w:cs="Times New Roman"/>
          <w:color w:val="1C283D"/>
          <w:lang w:eastAsia="tr-TR"/>
        </w:rPr>
      </w:pPr>
      <w:r w:rsidRPr="0060510F">
        <w:rPr>
          <w:rFonts w:ascii="Calibri" w:eastAsia="Times New Roman" w:hAnsi="Calibri" w:cs="Times New Roman"/>
          <w:b/>
          <w:bCs/>
          <w:color w:val="1C283D"/>
          <w:lang w:eastAsia="tr-TR"/>
        </w:rPr>
        <w:t> </w:t>
      </w:r>
    </w:p>
    <w:p w:rsidR="0060510F" w:rsidRPr="0060510F" w:rsidRDefault="0060510F" w:rsidP="0060510F">
      <w:pPr>
        <w:shd w:val="clear" w:color="auto" w:fill="FFFFFF"/>
        <w:spacing w:after="0" w:line="240" w:lineRule="auto"/>
        <w:ind w:firstLine="567"/>
        <w:jc w:val="center"/>
        <w:rPr>
          <w:rFonts w:ascii="Calibri" w:eastAsia="Times New Roman" w:hAnsi="Calibri" w:cs="Times New Roman"/>
          <w:color w:val="1C283D"/>
          <w:lang w:eastAsia="tr-TR"/>
        </w:rPr>
      </w:pPr>
      <w:r w:rsidRPr="0060510F">
        <w:rPr>
          <w:rFonts w:ascii="Calibri" w:eastAsia="Times New Roman" w:hAnsi="Calibri" w:cs="Times New Roman"/>
          <w:b/>
          <w:bCs/>
          <w:color w:val="1C283D"/>
          <w:lang w:eastAsia="tr-TR"/>
        </w:rPr>
        <w:t>SEÇME-ELEME KRİTERLERİ UYGULANACAK PROJELER LİSTESİ</w:t>
      </w:r>
    </w:p>
    <w:p w:rsidR="0060510F" w:rsidRPr="0060510F" w:rsidRDefault="0060510F" w:rsidP="0060510F">
      <w:pPr>
        <w:shd w:val="clear" w:color="auto" w:fill="FFFFFF"/>
        <w:spacing w:after="0" w:line="240" w:lineRule="auto"/>
        <w:ind w:firstLine="567"/>
        <w:jc w:val="center"/>
        <w:rPr>
          <w:rFonts w:ascii="Calibri" w:eastAsia="Times New Roman" w:hAnsi="Calibri" w:cs="Times New Roman"/>
          <w:color w:val="1C283D"/>
          <w:lang w:eastAsia="tr-TR"/>
        </w:rPr>
      </w:pPr>
      <w:r w:rsidRPr="0060510F">
        <w:rPr>
          <w:rFonts w:ascii="Calibri" w:eastAsia="Times New Roman" w:hAnsi="Calibri" w:cs="Times New Roman"/>
          <w:b/>
          <w:bCs/>
          <w:color w:val="1C283D"/>
          <w:lang w:eastAsia="tr-TR"/>
        </w:rPr>
        <w:t>(Ek-1 Listesinde Yer Alan Alt Sınırlar Bu Listede Üst Sınır Olarak Alınır)</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 </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1- 50-500 ton/gün taş kömürü ve bitümlü maddelerin gazlaştırılması ve sıvılaştırılması projeleri,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2- a) Kimyasalların üretimi, petrolden yağlama maddesi üretimi veya ara ürünlerin işlenmesi için projelendirilen tesisler, (Proses kaynaklı atığı ve yan ürünü olmayan sadece karışım yapan tesisler bu kapsamın dışındadır)</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b) Yıllık işleme kapasitesi 2.000 ton’dan az olan atık yağ geri kazanım tesisleri,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c) Kapasitesi 200-1.000 kg/gün arasında olan tıbbi atık yakma tesisleri ve/veya tıbbi atıkların fiziksel ve kimyasal olarak işleme tabi tutulduğu tesisler,</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ç) Tehlikeli ve/veya özel işleme tabi atıkların fiziksel yöntemlerle geri kazanıldığı tesisler, (Ömrünü tamamlamış lastiklerin, kabloların kırma ve parçalama işlemleri hariç)</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3- Depolama kapasitesi 500-50.000 m</w:t>
      </w:r>
      <w:r w:rsidRPr="0060510F">
        <w:rPr>
          <w:rFonts w:ascii="Calibri" w:eastAsia="Times New Roman" w:hAnsi="Calibri" w:cs="Times New Roman"/>
          <w:color w:val="1C283D"/>
          <w:vertAlign w:val="superscript"/>
          <w:lang w:eastAsia="tr-TR"/>
        </w:rPr>
        <w:t>3</w:t>
      </w:r>
      <w:r w:rsidRPr="0060510F">
        <w:rPr>
          <w:rFonts w:ascii="Calibri" w:eastAsia="Times New Roman" w:hAnsi="Calibri" w:cs="Times New Roman"/>
          <w:color w:val="1C283D"/>
          <w:lang w:eastAsia="tr-TR"/>
        </w:rPr>
        <w:t> arası olan doğalgaz, petrokimya, petrol ve kimyasal maddelerin depolandığı tesisler, (Perakende satış istasyonları bu kapsamın dışındadır)</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4- Tarım ilaçları ve farmasotik ürünlerin (Aşı ve serum üretimi hariç), boya ve cilaların (Reçine ünitesini ihtiva eden), peroksitlerin ve bitki gelişim düzenleyicilerin üretildiği, elastomer esaslı ürünlerin (Vulkanizasyon işlemini içeren) işleme tabi tutulduğu tesisler,</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5- İnşaat yıkıntı ve hafriyat atıkları hariç olmak üzere günlük kapasitesi 100 ton’un altında olan atıkların kompostlaştırıldığı ve/veya diğer tekniklerle geri kazanıldığı, yakıldığı (Oksitlenme yoluyla yakma, piroliz, gazlaştırma, plazma vb. termal işlemler), düzenli depolandığı ve/veya nihai bertarafının yapıldığı tesisler,</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6- Hammadde üretim ünitesini içeren sabun ve/veya deterjan üretimi yapan tesisler,</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7- Kapasitesi 500 ton ve üzeri olan patlayıcı ve/veya parlayıcı madde depolama tesisleri,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8- Metal endüstrisi: (1.000 ton/yıl ve üzeri)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a) Cevherden demir ve/veya çelik üreten tesisler,</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b) Hurda demir ve/veya çelikten çelik üreten tesisler,</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c) Demir ve/veya çeliğin ergitildiği ve dökümünün yapıldığı tesisler, (Hurda dahil)</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ç) Demir dışı metallerin ergitildiği ve dökümünün yapıldığı tesisler,</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d) Sıcak haddeleme tesisleri,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1) Demir veya çeliğin haddelendiği tesisler,</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2) Demir dışı metallerin haddelendiği tesisler,</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e) Soğuk haddeleme tesisleri, (Tel çekme tesisleri hariç)</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1) Demir veya çeliğin haddelendiği tesisler,</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2) Demir dışı metallerin haddelendiği tesisler,</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9- Tank/havuz hacminin 10 m³ ve üzeri olduğu, elektrolitik veya kimyasal bir proses kullanılarak metal veya plastik maddelerin yüzeylerinin metalle kaplandığı tesisler ve/veya yüzey temizleme işleminin yapıldığı tesisler,</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10- Tekstil tesisleri: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a) Boyama (Kimyasal veya kök boya kullanılarak) veya kasar işlemi yapan iplik, kumaş veya halı fabrikaları,</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b) Yün veya tiftiğin ovalanması, yağının alınması veya ağartmasının yapıldığı endüstriyel tip tesisler,</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c) Denim (Kot) veya konfeksiyon ürünleri yıkama tesisleri, (Yumuşaklık ve çekmezlik özelliği kazandırmak için sadece yumuşatıcılarla yapılan normal yıkama hariç)</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ç) Baskı işlemi yapan tesisler, (Baskı sonrası kumaşın yıkama işlemine tabi tutulduğu tesisler)</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11- Cam, cam elyafı, taş yünü ve benzeri üretim tesisleri,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12- Her çeşit kâğıt üretim tesisleri,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13- Lastik kaplama tesisleri, (Soğuk lastik kaplama hariç)</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14- Ham deri işleme tesisleri, (Konfeksiyon ürünleri hariç)</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lastRenderedPageBreak/>
        <w:t>15- Motorlu taşıtların üretimi, [Kara taşıtları (otomobil, otobüs ve benzeri); tarım makinaları (traktör, biçerdöver ve benzeri); iş makinaları (dozer, ekskavatör ve benzeri); savunma sanayi taşıtları (tank, zırhlı araç ve benzeri)] (Montaj yapılan tesisler hariç)</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16- İçten yanmalı motor üretimi,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17- Demiryolu taşıtlarının üretiminin yapıldığı tesisler, (Montaj yapılan tesisler hariç)</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18- Hazır beton tesisleri, çimento veya diğer bağlayıcı maddeler kullanılarak şekillendirilmiş malzeme üreten tesisler, ön gerilimli beton elemanı, gaz beton, betopan ve benzeri üretim yapan tesisler, (Üretim kapasitesi 100 m</w:t>
      </w:r>
      <w:r w:rsidRPr="0060510F">
        <w:rPr>
          <w:rFonts w:ascii="Calibri" w:eastAsia="Times New Roman" w:hAnsi="Calibri" w:cs="Times New Roman"/>
          <w:color w:val="1C283D"/>
          <w:vertAlign w:val="superscript"/>
          <w:lang w:eastAsia="tr-TR"/>
        </w:rPr>
        <w:t>3</w:t>
      </w:r>
      <w:r w:rsidRPr="0060510F">
        <w:rPr>
          <w:rFonts w:ascii="Calibri" w:eastAsia="Times New Roman" w:hAnsi="Calibri" w:cs="Times New Roman"/>
          <w:color w:val="1C283D"/>
          <w:lang w:eastAsia="tr-TR"/>
        </w:rPr>
        <w:t>/saat ve üzeri)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19- Tuğla veya kiremit üretimi yapan tesisler, [Hammadde kapasitesi (çamur hazırlamaya esas malzemeler)] (1.000 ton/yıl ve üzeri)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20- Seramik veya porselen üretimi yapan tesisler, [Hammadde kapasitesi (çamur hazırlama, astarlama, sırlama vb. işlemlerde kullanılan malzemeler)] (1.000 ton/yıl ve üzeri)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21- Klinker öğütme tesisleri,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22- Asfalt plent tesisleri,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23- Tehlikeli ve/veya özel işleme tabi atıkların ara depolanması,</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24- Anfo üretimi,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25- Tuzun çıkarıldığı ve/veya işlendiği tesisler, (Eleme, paketleme hariç)</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26- Yıllık 1.000 ton ve üzeri fosfor, azot ve potasyum bazlı basit veya bileşik gübrelerin her türlü üretimi,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27- Bitkisel ürünlerin üretimi: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a) Bitkisel ham yağ veya rafine yağ üreten tesisler, (Kekik, papatya ve benzeri esansiyel yağların üretimi hariç)</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b) Nişasta üretimi veya nişasta türevlerinin üretildiği tesisler,</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c) Fermantasyon ile şalgam veya sirke üretim tesisleri, (1.000.000 litre/yıl ve üzeri)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ç) Suma üretim tesisi, (5.000 litre/yıl ve üzeri)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d) Malt üretim tesisi, (5.000 ton/yıl ve üzeri)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e) Zeytin işleme tesisi, (1.500 ton/yıl ve üzeri)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f) Sigara fabrikaları veya Sarmalık kıyılmış tütün mamulleri üretimi yapan tesisler, (1000 ton/yıl ve üzeri )</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g) Maya fabrikaları,</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ğ) Alkollü içecek üretimi, (5.000 litre/yıl ve üzeri)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h) Meyve püresi, meyve konsantresi veya meyve türevli içecek üretilen tesisler, (1.000.000 litre/yıl ve üzeri)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ı) Alkolsüz gazlı içecek üretilen tesisler, (Soda, meyveli soda üreten tesisler hariç) (1.000.000 litre/yıl ve üzeri)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i) Meyan kökü, demirhindi, şerbetçi otu gibi bitkilerin işlendiği tesisler, (1.000.000 litre/yıl ve üzeri)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j) Salça üretilen tesisler, (1.000 ton/yıl ve üzeri )</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28- Hayvansal ürünlerin üretimi: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a) Hayvansal yağların eritildiği tesisler,</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b) Su ürünleri işleme tesisleri,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c) Süt işleme tesisleri, (Çiğ süt işleme kapasitesi 10.000 litre /gün ve üzeri)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ç) Kültür balıkçılığı projeleri, (30 ton/yıl ve üzeri üretim),</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d) Balık kuluçkahaneleri, (40 milyon adet/yıl ve üzeri yavru üretimi)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e) Büyükbaş ve/veya küçükbaş hayvan kesiminin yapıldığı tesisler [(20 kesim ünitesi/gün ve üzeri), (Her bir kesim ünitesi eşdeğerleri: 1 baş sığır, 2 baş deve kuşu, 4 baş domuz, 8 baş koyun, 10 baş keçi, 130 baş tavşan)],</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f) Kanatlı hayvanların kesiminin yapıldığı tesisler [ (1.000 adet/gün ve üzeri tavuk ve eşdeğeri diğer kanatlılar) (1 adet hindi = 7 adet tavuk esas alınmalıdır)],</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g) Likit yumurta üretim tesisi, (10 ton/gün ve üzeri )</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ğ) Rendering tesisleri,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h) Peynir altı suyu işleme tesisleri, (İşleme kapasitesi 10.000 litre /gün ve üzeri)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lastRenderedPageBreak/>
        <w:t>29- Kapasitesi 1-100 ton/gün arasında olan, hayvan yetiştiriciliğinden kaynaklı dışkıların yakıldığı, geri kazanıldığı ve/veya bertaraf edildiği tesisler,</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30- Hayvan yetiştirme tesisleri: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a) 500 baş ve üzeri büyükbaş yetiştirme tesisleri,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b) 2.500 baş ve üzeri küçükbaş yetiştirme tesisleri,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c) Büyükbaş ve küçükbaş hayvanların birlikte yetiştirilmesi, (500 büyükbaş ve üzeri, 1 büyükbaş=5 küçükbaş eşdeğeri esas alınmalıdır)</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ç) Kanatlı yetiştirme tesisleri [(Bir üretim periyodunda 20.000 adet ve üzeri tavuk (civciv, piliç, ve benzeri) veya eşdeğer diğer kanatlılar) (1 adet hindi = 7 adet tavuk)],</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d) Kürk hayvanı yetiştiriciliği yapan tesisler, (5.000 adet ve üzeri)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e) 300 baş ve üzeri domuz besi tesisleri,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31- Altyapı tesisleri: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a) Kıta içi su yollarının yapımı, (Ek-1 listesinde yer almayanlar)</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b) Ek-1 listesinde yer almayan, ticari amaçlı liman, iskele, rıhtım ve dolfenler, (güneşlenme, sportif amaçlı iskeleler ve şamandıralar hariç)</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c) Balıkçı barınakları, römorkör barınakları,</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ç) Denizden 10.000 m</w:t>
      </w:r>
      <w:r w:rsidRPr="0060510F">
        <w:rPr>
          <w:rFonts w:ascii="Calibri" w:eastAsia="Times New Roman" w:hAnsi="Calibri" w:cs="Times New Roman"/>
          <w:color w:val="1C283D"/>
          <w:vertAlign w:val="superscript"/>
          <w:lang w:eastAsia="tr-TR"/>
        </w:rPr>
        <w:t>2</w:t>
      </w:r>
      <w:r w:rsidRPr="0060510F">
        <w:rPr>
          <w:rFonts w:ascii="Calibri" w:eastAsia="Times New Roman" w:hAnsi="Calibri" w:cs="Times New Roman"/>
          <w:color w:val="1C283D"/>
          <w:lang w:eastAsia="tr-TR"/>
        </w:rPr>
        <w:t> ve üzerinde alan kazanılması projeleri,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d) Erozyonla mücadele etmek için kıyılarda yapılan çalışmalar ve kıyının değişimine neden olabilecek deniz kenarında yapılan çalışmalar; dalgakıran, mahmuz, mendirek, set ve benzeri, (Bunların bakımı onarımı hariç)</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e) Ek-1 listesinde yer almayan demiryolu hatları, (Bağlantı/İltisak hatları hariç)</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f) Demiryolu güzergah değişikliği, güzergahtan ayrılan kısımların sürekli uzunluğu 30 km. ve üzerinde olması,</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g) Mevcut demiryolu güzergahı korunarak hat sayısının çoğaltılması,</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ğ) Lojistik merkez,</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h) Şehiriçi yolcu taşımaya yönelik tramvay, metro, hafif raylı taşıma sistemleri ve benzeri),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ı) Havaalanları, (Ek-1 listesinde yer almayanlar)</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i) 20 km ve üzeri çevre yolları,</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j) İl yolları, (Mahalle ve Köy yolları hariç)</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k) Ek-1 listesi ve ek-2 listesinde yer alan karayolu projelerinin, 20 km ve üzerinde sürekli uzunlukta güzergahının değiştirilmesi,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l) İki veya daha az trafik şeridi bulunan mevcut il yollarının dört veya daha fazla şeritli olacak şekilde en az 20 km sürekli uzunlukta genişletilmesi,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m) 50.000 m</w:t>
      </w:r>
      <w:r w:rsidRPr="0060510F">
        <w:rPr>
          <w:rFonts w:ascii="Calibri" w:eastAsia="Times New Roman" w:hAnsi="Calibri" w:cs="Times New Roman"/>
          <w:color w:val="1C283D"/>
          <w:vertAlign w:val="superscript"/>
          <w:lang w:eastAsia="tr-TR"/>
        </w:rPr>
        <w:t>3</w:t>
      </w:r>
      <w:r w:rsidRPr="0060510F">
        <w:rPr>
          <w:rFonts w:ascii="Calibri" w:eastAsia="Times New Roman" w:hAnsi="Calibri" w:cs="Times New Roman"/>
          <w:color w:val="1C283D"/>
          <w:lang w:eastAsia="tr-TR"/>
        </w:rPr>
        <w:t> ve üzeri malzeme çıkarılması planlanan dip taraması projeleri,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n) Çekek yerleri,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o) 10-24 m arasında yat veya teknelerin imalat, bakım ve onarım hizmetlerinden birini yapan tesisler,</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ö) Derin deniz deşarjı projeleri,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32-Turizm konaklama tesisleri: Oteller, tatil köyleri, turizm kompleksleri vb. (100 oda ve üzeri)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33- Toplu konut projeleri, (500 konut ve üzeri)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34- Kapladığı alan 50.000 m</w:t>
      </w:r>
      <w:r w:rsidRPr="0060510F">
        <w:rPr>
          <w:rFonts w:ascii="Calibri" w:eastAsia="Times New Roman" w:hAnsi="Calibri" w:cs="Times New Roman"/>
          <w:color w:val="1C283D"/>
          <w:vertAlign w:val="superscript"/>
          <w:lang w:eastAsia="tr-TR"/>
        </w:rPr>
        <w:t>2</w:t>
      </w:r>
      <w:r w:rsidRPr="0060510F">
        <w:rPr>
          <w:rFonts w:ascii="Calibri" w:eastAsia="Times New Roman" w:hAnsi="Calibri" w:cs="Times New Roman"/>
          <w:color w:val="1C283D"/>
          <w:lang w:eastAsia="tr-TR"/>
        </w:rPr>
        <w:t> ve üzeri olan daimi kamp ve karavan alanları,</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35- Temalı parklar, (50.000 m</w:t>
      </w:r>
      <w:r w:rsidRPr="0060510F">
        <w:rPr>
          <w:rFonts w:ascii="Calibri" w:eastAsia="Times New Roman" w:hAnsi="Calibri" w:cs="Times New Roman"/>
          <w:color w:val="1C283D"/>
          <w:vertAlign w:val="superscript"/>
          <w:lang w:eastAsia="tr-TR"/>
        </w:rPr>
        <w:t>2</w:t>
      </w:r>
      <w:r w:rsidRPr="0060510F">
        <w:rPr>
          <w:rFonts w:ascii="Calibri" w:eastAsia="Times New Roman" w:hAnsi="Calibri" w:cs="Times New Roman"/>
          <w:color w:val="1C283D"/>
          <w:lang w:eastAsia="tr-TR"/>
        </w:rPr>
        <w:t> ve üzeri alanda kurulmuş, bilim, kültür, doğa veya spor gibi herhangi bir temayı esas alarak müşterilere izleme, eğlenme ve bilgilenme hizmetleri sunan tesisler)</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36- Kayak merkezleri, (1.000 m ve üzeri mekanik tesisleri olan)</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37- Arabalar ve motosikletler için kalıcı yarış ve test parkurları,</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38- Golf tesisleri,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39-</w:t>
      </w:r>
      <w:r w:rsidRPr="0060510F">
        <w:rPr>
          <w:rFonts w:ascii="Calibri" w:eastAsia="Times New Roman" w:hAnsi="Calibri" w:cs="Times New Roman"/>
          <w:b/>
          <w:bCs/>
          <w:color w:val="1C283D"/>
          <w:lang w:eastAsia="tr-TR"/>
        </w:rPr>
        <w:t> </w:t>
      </w:r>
      <w:r w:rsidRPr="0060510F">
        <w:rPr>
          <w:rFonts w:ascii="Calibri" w:eastAsia="Times New Roman" w:hAnsi="Calibri" w:cs="Times New Roman"/>
          <w:color w:val="1C283D"/>
          <w:lang w:eastAsia="tr-TR"/>
        </w:rPr>
        <w:t>Alışveriş merkezleri, (Kapalı otoparklar dâhil 50.000 m</w:t>
      </w:r>
      <w:r w:rsidRPr="0060510F">
        <w:rPr>
          <w:rFonts w:ascii="Calibri" w:eastAsia="Times New Roman" w:hAnsi="Calibri" w:cs="Times New Roman"/>
          <w:color w:val="1C283D"/>
          <w:vertAlign w:val="superscript"/>
          <w:lang w:eastAsia="tr-TR"/>
        </w:rPr>
        <w:t>2</w:t>
      </w:r>
      <w:r w:rsidRPr="0060510F">
        <w:rPr>
          <w:rFonts w:ascii="Calibri" w:eastAsia="Times New Roman" w:hAnsi="Calibri" w:cs="Times New Roman"/>
          <w:color w:val="1C283D"/>
          <w:lang w:eastAsia="tr-TR"/>
        </w:rPr>
        <w:t> ve üzeri projeler)</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40</w:t>
      </w:r>
      <w:r w:rsidRPr="0060510F">
        <w:rPr>
          <w:rFonts w:ascii="Calibri" w:eastAsia="Times New Roman" w:hAnsi="Calibri" w:cs="Times New Roman"/>
          <w:b/>
          <w:bCs/>
          <w:color w:val="1C283D"/>
          <w:lang w:eastAsia="tr-TR"/>
        </w:rPr>
        <w:t>- </w:t>
      </w:r>
      <w:r w:rsidRPr="0060510F">
        <w:rPr>
          <w:rFonts w:ascii="Calibri" w:eastAsia="Times New Roman" w:hAnsi="Calibri" w:cs="Times New Roman"/>
          <w:color w:val="1C283D"/>
          <w:lang w:eastAsia="tr-TR"/>
        </w:rPr>
        <w:t>154 kV ve üzeri gerilimde 5-15 km uzunlukta olan elektrik enerjisi iletim hatları.</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41- Kurulu gücü 1-10 MWm olan hidroelektrik enerji santralleri,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42- Kurulu gücü 10-50 MWm olan rüzgâr enerji santralleri,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43- Jeotermal kaynağın çıkartılması ve kullanılması, (Isıl gücü 5 MWe ve üzeri)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lastRenderedPageBreak/>
        <w:t>44- Elektrik, gaz, buhar ve sıcak su elde edilmesi için kurulan endüstriyel tesisler, (Toplam ısıl gücü 20 MWt- 300 MWt arası olanlar)</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45-Kurulu gücü 1-10 MWe olan güneş enerjisi santralleri,(çatı ve cephe sistemleri hariç)</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46- Göl hacmi 5 milyon m</w:t>
      </w:r>
      <w:r w:rsidRPr="0060510F">
        <w:rPr>
          <w:rFonts w:ascii="Calibri" w:eastAsia="Times New Roman" w:hAnsi="Calibri" w:cs="Times New Roman"/>
          <w:color w:val="1C283D"/>
          <w:vertAlign w:val="superscript"/>
          <w:lang w:eastAsia="tr-TR"/>
        </w:rPr>
        <w:t>3</w:t>
      </w:r>
      <w:r w:rsidRPr="0060510F">
        <w:rPr>
          <w:rFonts w:ascii="Calibri" w:eastAsia="Times New Roman" w:hAnsi="Calibri" w:cs="Times New Roman"/>
          <w:color w:val="1C283D"/>
          <w:lang w:eastAsia="tr-TR"/>
        </w:rPr>
        <w:t> ve üzeri olan baraj ve göletler,</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47- 1.000.000 m</w:t>
      </w:r>
      <w:r w:rsidRPr="0060510F">
        <w:rPr>
          <w:rFonts w:ascii="Calibri" w:eastAsia="Times New Roman" w:hAnsi="Calibri" w:cs="Times New Roman"/>
          <w:color w:val="1C283D"/>
          <w:vertAlign w:val="superscript"/>
          <w:lang w:eastAsia="tr-TR"/>
        </w:rPr>
        <w:t>3</w:t>
      </w:r>
      <w:r w:rsidRPr="0060510F">
        <w:rPr>
          <w:rFonts w:ascii="Calibri" w:eastAsia="Times New Roman" w:hAnsi="Calibri" w:cs="Times New Roman"/>
          <w:color w:val="1C283D"/>
          <w:lang w:eastAsia="tr-TR"/>
        </w:rPr>
        <w:t>/yıl ve üzeri yeraltı suyu çıkarma veya yeraltında depolama projeleri,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48- Akarsu yatakları ile ilgili projeler:</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a) Akarsu havzaları arasında su aktarma projeleri, (Ek-1 listesinde yer almayanlar)</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b) Sürekli akış gösteren akarsuların yataklarında 5 km ve üzerinde düzenleme yapılan projeler,</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49- Madencilik projeleri: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a) Madenlerin çıkarılması, (Ek-1 listesinde yer almayanlar)</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b) Yıllık 5.000 m</w:t>
      </w:r>
      <w:r w:rsidRPr="0060510F">
        <w:rPr>
          <w:rFonts w:ascii="Calibri" w:eastAsia="Times New Roman" w:hAnsi="Calibri" w:cs="Times New Roman"/>
          <w:color w:val="1C283D"/>
          <w:vertAlign w:val="superscript"/>
          <w:lang w:eastAsia="tr-TR"/>
        </w:rPr>
        <w:t>3</w:t>
      </w:r>
      <w:r w:rsidRPr="0060510F">
        <w:rPr>
          <w:rFonts w:ascii="Calibri" w:eastAsia="Times New Roman" w:hAnsi="Calibri" w:cs="Times New Roman"/>
          <w:color w:val="1C283D"/>
          <w:lang w:eastAsia="tr-TR"/>
        </w:rPr>
        <w:t> ve/veya 250.000 m</w:t>
      </w:r>
      <w:r w:rsidRPr="0060510F">
        <w:rPr>
          <w:rFonts w:ascii="Calibri" w:eastAsia="Times New Roman" w:hAnsi="Calibri" w:cs="Times New Roman"/>
          <w:color w:val="1C283D"/>
          <w:vertAlign w:val="superscript"/>
          <w:lang w:eastAsia="tr-TR"/>
        </w:rPr>
        <w:t>2</w:t>
      </w:r>
      <w:r w:rsidRPr="0060510F">
        <w:rPr>
          <w:rFonts w:ascii="Calibri" w:eastAsia="Times New Roman" w:hAnsi="Calibri" w:cs="Times New Roman"/>
          <w:color w:val="1C283D"/>
          <w:lang w:eastAsia="tr-TR"/>
        </w:rPr>
        <w:t> ve üzeri kapasiteli mermer ve dekoratif taşların kesme, işleme ve sayalama tesisleri,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c) 1.000.000 m</w:t>
      </w:r>
      <w:r w:rsidRPr="0060510F">
        <w:rPr>
          <w:rFonts w:ascii="Calibri" w:eastAsia="Times New Roman" w:hAnsi="Calibri" w:cs="Times New Roman"/>
          <w:color w:val="1C283D"/>
          <w:vertAlign w:val="superscript"/>
          <w:lang w:eastAsia="tr-TR"/>
        </w:rPr>
        <w:t>3</w:t>
      </w:r>
      <w:r w:rsidRPr="0060510F">
        <w:rPr>
          <w:rFonts w:ascii="Calibri" w:eastAsia="Times New Roman" w:hAnsi="Calibri" w:cs="Times New Roman"/>
          <w:color w:val="1C283D"/>
          <w:lang w:eastAsia="tr-TR"/>
        </w:rPr>
        <w:t>/yıl ve üzerinde metan gazının çıkartılması ve depolanması,</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ç) Karbondioksit, kaya gazı ve diğer gazların çıkartıldığı, depolandığı veya işlendiği tesisler, (Atölye tipi dolum tesisleri hariç)</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d) Kırma, eleme, yıkama ve cevher hazırlama işlemlerinden en az birini yapan tesisler, (Ek-1 listesinde yer almayanlar)</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e) Cevher zenginleştirme tesisleri ve/veya bu zenginleştirme tesislerine ilişkin atık tesisleri, (Ek-1 listesinde yer almayanlar)</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50- Kömür işleme tesisleri: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a) Havagazı ve kok fabrikaları,</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b) Kömür briketleme tesisleri,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c) Lavvar tesisleri,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51- Petrokok, kömür ve diğer katı yakıtların depolama, sınıflama ve ambalajlama tesisleri, (Perakende satış birimleri hariç)</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52- Kireç fabrikaları ve/veya alçı fabrikaları,</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53- Manyezit işleme tesisleri,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54- Perlit ve benzeri maden genleştirme tesisleri,</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55- Maden, petrol ve jeotermal kaynak arama projeleri, (Sismik, elektrik, manyetik, elektromanyetik, jeofizik vb. yöntemle yapılan aramalar hariç)</w:t>
      </w:r>
    </w:p>
    <w:p w:rsidR="0060510F" w:rsidRPr="0060510F" w:rsidRDefault="0060510F" w:rsidP="0060510F">
      <w:pPr>
        <w:shd w:val="clear" w:color="auto" w:fill="FFFFFF"/>
        <w:spacing w:after="0" w:line="240" w:lineRule="auto"/>
        <w:ind w:firstLine="567"/>
        <w:jc w:val="both"/>
        <w:rPr>
          <w:rFonts w:ascii="Calibri" w:eastAsia="Times New Roman" w:hAnsi="Calibri" w:cs="Times New Roman"/>
          <w:color w:val="1C283D"/>
          <w:lang w:eastAsia="tr-TR"/>
        </w:rPr>
      </w:pPr>
      <w:r w:rsidRPr="0060510F">
        <w:rPr>
          <w:rFonts w:ascii="Calibri" w:eastAsia="Times New Roman" w:hAnsi="Calibri" w:cs="Times New Roman"/>
          <w:color w:val="1C283D"/>
          <w:lang w:eastAsia="tr-TR"/>
        </w:rPr>
        <w:t>56- Kapasitesi 50.000-150.000 eşdeğer kişi ve/veya 10.000-30.000 m</w:t>
      </w:r>
      <w:r w:rsidRPr="0060510F">
        <w:rPr>
          <w:rFonts w:ascii="Calibri" w:eastAsia="Times New Roman" w:hAnsi="Calibri" w:cs="Times New Roman"/>
          <w:color w:val="1C283D"/>
          <w:vertAlign w:val="superscript"/>
          <w:lang w:eastAsia="tr-TR"/>
        </w:rPr>
        <w:t>3</w:t>
      </w:r>
      <w:r w:rsidRPr="0060510F">
        <w:rPr>
          <w:rFonts w:ascii="Calibri" w:eastAsia="Times New Roman" w:hAnsi="Calibri" w:cs="Times New Roman"/>
          <w:color w:val="1C283D"/>
          <w:lang w:eastAsia="tr-TR"/>
        </w:rPr>
        <w:t>/gün olan atık su arıtma tesisleri.</w:t>
      </w:r>
    </w:p>
    <w:p w:rsidR="00F71614" w:rsidRDefault="00F71614">
      <w:bookmarkStart w:id="0" w:name="_GoBack"/>
      <w:bookmarkEnd w:id="0"/>
    </w:p>
    <w:sectPr w:rsidR="00F716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10F"/>
    <w:rsid w:val="0060510F"/>
    <w:rsid w:val="00F716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051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05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05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1729</Words>
  <Characters>9861</Characters>
  <Application>Microsoft Office Word</Application>
  <DocSecurity>0</DocSecurity>
  <Lines>82</Lines>
  <Paragraphs>23</Paragraphs>
  <ScaleCrop>false</ScaleCrop>
  <Company/>
  <LinksUpToDate>false</LinksUpToDate>
  <CharactersWithSpaces>11567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Samed Bozdemir</dc:creator>
  <cp:lastModifiedBy>Samed Bozdemir</cp:lastModifiedBy>
  <cp:revision>1</cp:revision>
  <dcterms:created xsi:type="dcterms:W3CDTF">2015-12-15T12:24:00Z</dcterms:created>
  <dcterms:modified xsi:type="dcterms:W3CDTF">2015-12-15T12:24:00Z</dcterms:modified>
</cp:coreProperties>
</file>